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AC" w:rsidRDefault="00321AAC" w:rsidP="000F1944">
      <w:pPr>
        <w:spacing w:after="0" w:line="240" w:lineRule="auto"/>
        <w:ind w:left="-51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F194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ПУБЛИЧНЫЙ ОТЧЕТ ПРЕДСЕДАТЕЛЯ  ПЕРВИЧНОЙ  ПРОФСОЮЗНОЙ О</w:t>
      </w:r>
      <w:r w:rsidR="000F1944" w:rsidRPr="000F194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РГАНИЗАЦИИ  МБДОУ  Усадский</w:t>
      </w:r>
      <w:r w:rsidRPr="000F194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 детский  </w:t>
      </w:r>
      <w:r w:rsidR="000F1944" w:rsidRPr="000F194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сад «Волшебный замок</w:t>
      </w:r>
      <w:r w:rsidRPr="000F194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» за 2022 год.</w:t>
      </w:r>
    </w:p>
    <w:p w:rsidR="000F1944" w:rsidRPr="000F1944" w:rsidRDefault="000F1944" w:rsidP="000F1944">
      <w:pPr>
        <w:spacing w:after="0" w:line="240" w:lineRule="auto"/>
        <w:ind w:left="-51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прошедший 2022</w:t>
      </w:r>
      <w:r w:rsidRPr="00321AAC">
        <w:rPr>
          <w:rFonts w:ascii="Times New Roman" w:hAnsi="Times New Roman" w:cs="Times New Roman"/>
          <w:sz w:val="28"/>
          <w:szCs w:val="28"/>
        </w:rPr>
        <w:t xml:space="preserve"> год профсоюзный комитет детского сада выполнил всю запланированную работу.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        Работа за отчетный период велась согласно плану работы.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  Работа профсоюзного комитета была направлена на: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повышение жизненного уровня членов профсоюза;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обеспечение защиты прав каждого члена профсоюза;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- создание хороших условий для отдыха членов профсоюза.</w:t>
      </w:r>
    </w:p>
    <w:p w:rsidR="003B2625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 На учёте в профсоюзной организации нашего ДОУ</w:t>
      </w:r>
      <w:r w:rsidR="000F1944">
        <w:rPr>
          <w:rFonts w:ascii="Times New Roman" w:hAnsi="Times New Roman" w:cs="Times New Roman"/>
          <w:sz w:val="28"/>
          <w:szCs w:val="28"/>
        </w:rPr>
        <w:t xml:space="preserve"> </w:t>
      </w:r>
      <w:r w:rsidR="00FA5324">
        <w:rPr>
          <w:rFonts w:ascii="Times New Roman" w:hAnsi="Times New Roman" w:cs="Times New Roman"/>
          <w:sz w:val="28"/>
          <w:szCs w:val="28"/>
        </w:rPr>
        <w:t>на 01.01.2</w:t>
      </w:r>
      <w:r w:rsidR="000F1944">
        <w:rPr>
          <w:rFonts w:ascii="Times New Roman" w:hAnsi="Times New Roman" w:cs="Times New Roman"/>
          <w:sz w:val="28"/>
          <w:szCs w:val="28"/>
        </w:rPr>
        <w:t>022 года состоит - 27</w:t>
      </w:r>
      <w:r w:rsidR="003B2625">
        <w:rPr>
          <w:rFonts w:ascii="Times New Roman" w:hAnsi="Times New Roman" w:cs="Times New Roman"/>
          <w:sz w:val="28"/>
          <w:szCs w:val="28"/>
        </w:rPr>
        <w:t xml:space="preserve"> член</w:t>
      </w:r>
      <w:r w:rsidR="000F1944">
        <w:rPr>
          <w:rFonts w:ascii="Times New Roman" w:hAnsi="Times New Roman" w:cs="Times New Roman"/>
          <w:sz w:val="28"/>
          <w:szCs w:val="28"/>
        </w:rPr>
        <w:t>ов профсоюза.</w:t>
      </w:r>
      <w:r w:rsidR="00ED4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Количество ра</w:t>
      </w:r>
      <w:r w:rsidR="005B4ADD">
        <w:rPr>
          <w:rFonts w:ascii="Times New Roman" w:hAnsi="Times New Roman" w:cs="Times New Roman"/>
          <w:sz w:val="28"/>
          <w:szCs w:val="28"/>
        </w:rPr>
        <w:t>ботников, уволившихся за год –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AAC" w:rsidRPr="00321AAC">
        <w:rPr>
          <w:rFonts w:ascii="Times New Roman" w:hAnsi="Times New Roman" w:cs="Times New Roman"/>
          <w:sz w:val="28"/>
          <w:szCs w:val="28"/>
        </w:rPr>
        <w:t>человек</w:t>
      </w:r>
      <w:r w:rsidR="005B4ADD">
        <w:rPr>
          <w:rFonts w:ascii="Times New Roman" w:hAnsi="Times New Roman" w:cs="Times New Roman"/>
          <w:sz w:val="28"/>
          <w:szCs w:val="28"/>
        </w:rPr>
        <w:t xml:space="preserve">а, принято – 4 </w:t>
      </w:r>
      <w:r w:rsidR="00321AAC" w:rsidRPr="00321AAC">
        <w:rPr>
          <w:rFonts w:ascii="Times New Roman" w:hAnsi="Times New Roman" w:cs="Times New Roman"/>
          <w:sz w:val="28"/>
          <w:szCs w:val="28"/>
        </w:rPr>
        <w:t>человек</w:t>
      </w:r>
      <w:r w:rsidR="00FA5324">
        <w:rPr>
          <w:rFonts w:ascii="Times New Roman" w:hAnsi="Times New Roman" w:cs="Times New Roman"/>
          <w:sz w:val="28"/>
          <w:szCs w:val="28"/>
        </w:rPr>
        <w:t>а.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 </w:t>
      </w:r>
      <w:r w:rsidR="000F1944">
        <w:rPr>
          <w:rFonts w:ascii="Times New Roman" w:hAnsi="Times New Roman" w:cs="Times New Roman"/>
          <w:sz w:val="28"/>
          <w:szCs w:val="28"/>
        </w:rPr>
        <w:t xml:space="preserve">   </w:t>
      </w:r>
      <w:r w:rsidRPr="00321AAC">
        <w:rPr>
          <w:rFonts w:ascii="Times New Roman" w:hAnsi="Times New Roman" w:cs="Times New Roman"/>
          <w:sz w:val="28"/>
          <w:szCs w:val="28"/>
        </w:rPr>
        <w:t>Общий процент охвата профсоюзным членст</w:t>
      </w:r>
      <w:r>
        <w:rPr>
          <w:rFonts w:ascii="Times New Roman" w:hAnsi="Times New Roman" w:cs="Times New Roman"/>
          <w:sz w:val="28"/>
          <w:szCs w:val="28"/>
        </w:rPr>
        <w:t>вом в нашем ДОУ составляет 100</w:t>
      </w:r>
      <w:r w:rsidRPr="00321AAC">
        <w:rPr>
          <w:rFonts w:ascii="Times New Roman" w:hAnsi="Times New Roman" w:cs="Times New Roman"/>
          <w:sz w:val="28"/>
          <w:szCs w:val="28"/>
        </w:rPr>
        <w:t>%. Все члены Профсоюзной организации имеют право на защиту их социально-трудовых прав и профессиональных интересов.  Реализацию этого права осуществляет профсоюзный комитет, комиссия по охране труда, а также комиссия по трудовым спорам. Профсоюзный комитет и заведующий ДОУ ежегодно  составляют соглашение по охране труда.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4ECA">
        <w:rPr>
          <w:rFonts w:ascii="Times New Roman" w:hAnsi="Times New Roman" w:cs="Times New Roman"/>
          <w:sz w:val="28"/>
          <w:szCs w:val="28"/>
        </w:rPr>
        <w:t>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были предоставлены следующие социальные льготы и гарантии:</w:t>
      </w:r>
    </w:p>
    <w:p w:rsidR="00321AAC" w:rsidRPr="00321AAC" w:rsidRDefault="005B4ADD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«мамин день» – 16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 3 дня дополнительного отпуск</w:t>
      </w:r>
      <w:r w:rsidR="003B2625">
        <w:rPr>
          <w:rFonts w:ascii="Times New Roman" w:hAnsi="Times New Roman" w:cs="Times New Roman"/>
          <w:sz w:val="28"/>
          <w:szCs w:val="28"/>
        </w:rPr>
        <w:t xml:space="preserve">а </w:t>
      </w:r>
      <w:r w:rsidR="005B4ADD">
        <w:rPr>
          <w:rFonts w:ascii="Times New Roman" w:hAnsi="Times New Roman" w:cs="Times New Roman"/>
          <w:sz w:val="28"/>
          <w:szCs w:val="28"/>
        </w:rPr>
        <w:t>за работу без больничного – 21</w:t>
      </w:r>
      <w:r w:rsidR="003B262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21AAC">
        <w:rPr>
          <w:rFonts w:ascii="Times New Roman" w:hAnsi="Times New Roman" w:cs="Times New Roman"/>
          <w:sz w:val="28"/>
          <w:szCs w:val="28"/>
        </w:rPr>
        <w:t>;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 дополнительный отпуск за работ</w:t>
      </w:r>
      <w:r w:rsidR="00FA5324">
        <w:rPr>
          <w:rFonts w:ascii="Times New Roman" w:hAnsi="Times New Roman" w:cs="Times New Roman"/>
          <w:sz w:val="28"/>
          <w:szCs w:val="28"/>
        </w:rPr>
        <w:t xml:space="preserve">у с вредными условиями труда </w:t>
      </w:r>
      <w:r w:rsidR="005B4ADD">
        <w:rPr>
          <w:rFonts w:ascii="Times New Roman" w:hAnsi="Times New Roman" w:cs="Times New Roman"/>
          <w:sz w:val="28"/>
          <w:szCs w:val="28"/>
        </w:rPr>
        <w:t>–2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B5B65" w:rsidRPr="00321AAC" w:rsidRDefault="004B5B65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 льготы, фиксированные</w:t>
      </w:r>
      <w:r w:rsidR="005B4ADD">
        <w:rPr>
          <w:rFonts w:ascii="Times New Roman" w:hAnsi="Times New Roman" w:cs="Times New Roman"/>
          <w:sz w:val="28"/>
          <w:szCs w:val="28"/>
        </w:rPr>
        <w:t xml:space="preserve"> выплаты в размере 1200 руб – 10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21AAC" w:rsidRPr="00321AAC" w:rsidRDefault="00321AAC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 предоставление дополнительного отпуска не освобожд</w:t>
      </w:r>
      <w:r w:rsidR="003B2625">
        <w:rPr>
          <w:rFonts w:ascii="Times New Roman" w:hAnsi="Times New Roman" w:cs="Times New Roman"/>
          <w:sz w:val="28"/>
          <w:szCs w:val="28"/>
        </w:rPr>
        <w:t>енному председателю профкома – 10</w:t>
      </w:r>
      <w:r w:rsidRPr="00321AAC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625">
        <w:rPr>
          <w:rFonts w:ascii="Times New Roman" w:hAnsi="Times New Roman" w:cs="Times New Roman"/>
          <w:sz w:val="28"/>
          <w:szCs w:val="28"/>
        </w:rPr>
        <w:t> В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по заявлениям сотрудников:</w:t>
      </w:r>
    </w:p>
    <w:p w:rsidR="00321AAC" w:rsidRPr="00321AAC" w:rsidRDefault="00321AAC" w:rsidP="005B4ADD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 w:rsidRPr="00321AAC">
        <w:rPr>
          <w:rFonts w:ascii="Times New Roman" w:hAnsi="Times New Roman" w:cs="Times New Roman"/>
          <w:sz w:val="28"/>
          <w:szCs w:val="28"/>
        </w:rPr>
        <w:t>– в</w:t>
      </w:r>
      <w:r w:rsidR="005B4ADD">
        <w:rPr>
          <w:rFonts w:ascii="Times New Roman" w:hAnsi="Times New Roman" w:cs="Times New Roman"/>
          <w:sz w:val="28"/>
          <w:szCs w:val="28"/>
        </w:rPr>
        <w:t xml:space="preserve"> связи с длительным лечением – 1</w:t>
      </w:r>
      <w:r w:rsidRPr="00321AA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B2625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Не остаются без внимания неработающие пенсионеры</w:t>
      </w:r>
      <w:r w:rsidR="003B2625">
        <w:rPr>
          <w:rFonts w:ascii="Times New Roman" w:hAnsi="Times New Roman" w:cs="Times New Roman"/>
          <w:sz w:val="28"/>
          <w:szCs w:val="28"/>
        </w:rPr>
        <w:t>, их  поздравили на день пожилого человека. И</w:t>
      </w:r>
      <w:r w:rsidR="00877EF2">
        <w:rPr>
          <w:rFonts w:ascii="Times New Roman" w:hAnsi="Times New Roman" w:cs="Times New Roman"/>
          <w:sz w:val="28"/>
          <w:szCs w:val="28"/>
        </w:rPr>
        <w:t xml:space="preserve"> вручили продуктовые пакеты.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Н</w:t>
      </w:r>
      <w:r w:rsidR="003B2625">
        <w:rPr>
          <w:rFonts w:ascii="Times New Roman" w:hAnsi="Times New Roman" w:cs="Times New Roman"/>
          <w:sz w:val="28"/>
          <w:szCs w:val="28"/>
        </w:rPr>
        <w:t>а первое и второе полугодие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 были  выписаны газеты "Мой профсоюз", «Новое слово»  которые являются доступным средством информации для сотрудников детского сада.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За отчетный период сотрудники  ДОУ участвовали во всех спортивных соревнованиях, проводимых по линии управления образования. Сотрудники ДОУ принимают активное участие в соревнования</w:t>
      </w:r>
      <w:r w:rsidR="003B2625">
        <w:rPr>
          <w:rFonts w:ascii="Times New Roman" w:hAnsi="Times New Roman" w:cs="Times New Roman"/>
          <w:sz w:val="28"/>
          <w:szCs w:val="28"/>
        </w:rPr>
        <w:t>х «Лыжня России», «Кросс наций»</w:t>
      </w:r>
      <w:r w:rsidR="00321AAC" w:rsidRPr="00321AAC">
        <w:rPr>
          <w:rFonts w:ascii="Times New Roman" w:hAnsi="Times New Roman" w:cs="Times New Roman"/>
          <w:sz w:val="28"/>
          <w:szCs w:val="28"/>
        </w:rPr>
        <w:t>. Занятия спортом помогают сплотить коллектив, являются средством оздоровления сотрудников.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AAC" w:rsidRPr="00321AAC">
        <w:rPr>
          <w:rFonts w:ascii="Times New Roman" w:hAnsi="Times New Roman" w:cs="Times New Roman"/>
          <w:sz w:val="28"/>
          <w:szCs w:val="28"/>
        </w:rPr>
        <w:t> Администрация и профсоюзный комитет уделяют серьезное внимание культурно-массовой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дня Старшего поколе</w:t>
      </w:r>
      <w:r w:rsidR="003B2625">
        <w:rPr>
          <w:rFonts w:ascii="Times New Roman" w:hAnsi="Times New Roman" w:cs="Times New Roman"/>
          <w:sz w:val="28"/>
          <w:szCs w:val="28"/>
        </w:rPr>
        <w:t xml:space="preserve">ния, новогодние елки для 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сотрудников, чествование юбиляров и поздравление ветеранов с праздничными датами. Такие мероприятия не обходятся без подарков.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с администрацией учреждения. Один раз в полугодие комиссия по охране труда проверяет выполнение соглашения по охране труда.</w:t>
      </w:r>
    </w:p>
    <w:p w:rsidR="00321AAC" w:rsidRPr="00321AAC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AAC" w:rsidRPr="00321AAC">
        <w:rPr>
          <w:rFonts w:ascii="Times New Roman" w:hAnsi="Times New Roman" w:cs="Times New Roman"/>
          <w:sz w:val="28"/>
          <w:szCs w:val="28"/>
        </w:rPr>
        <w:t>Члены профсоюзной организации могут получить бес</w:t>
      </w:r>
      <w:r w:rsidR="003B2625">
        <w:rPr>
          <w:rFonts w:ascii="Times New Roman" w:hAnsi="Times New Roman" w:cs="Times New Roman"/>
          <w:sz w:val="28"/>
          <w:szCs w:val="28"/>
        </w:rPr>
        <w:t xml:space="preserve">платную юридическую помощь в  Высокогорской 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территориальной  организации Общероссийского Профсоюза образования. Это очень важно при выходе на пенсию по выслуге лет и достижению пенсионного возраста. Наш  профсоюзный комитет старается разъяснять различные вопросы на профсоюзных собраниях,  через информацию в профсоюзном уголке, через сайт профсоюзной странички.</w:t>
      </w:r>
    </w:p>
    <w:p w:rsidR="00F776A2" w:rsidRPr="0005089D" w:rsidRDefault="000F1944" w:rsidP="000F1944">
      <w:pPr>
        <w:spacing w:after="0" w:line="240" w:lineRule="auto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625">
        <w:rPr>
          <w:rFonts w:ascii="Times New Roman" w:hAnsi="Times New Roman" w:cs="Times New Roman"/>
          <w:sz w:val="28"/>
          <w:szCs w:val="28"/>
        </w:rPr>
        <w:t>По итогам работы за 2022</w:t>
      </w:r>
      <w:r w:rsidR="00321AAC" w:rsidRPr="00321AAC">
        <w:rPr>
          <w:rFonts w:ascii="Times New Roman" w:hAnsi="Times New Roman" w:cs="Times New Roman"/>
          <w:sz w:val="28"/>
          <w:szCs w:val="28"/>
        </w:rPr>
        <w:t xml:space="preserve"> год необходимо пр</w:t>
      </w:r>
      <w:r w:rsidR="00F776A2">
        <w:rPr>
          <w:rFonts w:ascii="Times New Roman" w:hAnsi="Times New Roman" w:cs="Times New Roman"/>
          <w:sz w:val="28"/>
          <w:szCs w:val="28"/>
        </w:rPr>
        <w:t xml:space="preserve">одолжать информационную работу. 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 профсоюз ставит такие задачи, 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="00F776A2"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A2" w:rsidRPr="0005089D" w:rsidRDefault="00F776A2" w:rsidP="000F1944">
      <w:pPr>
        <w:spacing w:before="150" w:after="0" w:line="240" w:lineRule="auto"/>
        <w:ind w:left="-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работу по объединению усилий и координации действий профсоюзной организации по защите социально-трудовых, профессиональных прав и интересов членов профсоюза;</w:t>
      </w:r>
    </w:p>
    <w:p w:rsidR="00F776A2" w:rsidRPr="0005089D" w:rsidRDefault="00F776A2" w:rsidP="000F1944">
      <w:pPr>
        <w:spacing w:before="150" w:after="0" w:line="240" w:lineRule="auto"/>
        <w:ind w:left="-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F776A2" w:rsidRPr="0005089D" w:rsidRDefault="00F776A2" w:rsidP="000F1944">
      <w:pPr>
        <w:spacing w:before="150" w:after="0" w:line="240" w:lineRule="auto"/>
        <w:ind w:left="-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-усилить работу по сбору документов на санаторно-курортное лечение.</w:t>
      </w:r>
    </w:p>
    <w:p w:rsidR="00436CEE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1AAC" w:rsidRPr="00321AAC">
        <w:rPr>
          <w:rFonts w:ascii="Times New Roman" w:hAnsi="Times New Roman" w:cs="Times New Roman"/>
          <w:sz w:val="28"/>
          <w:szCs w:val="28"/>
        </w:rPr>
        <w:t>И в завершении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 сада.</w:t>
      </w:r>
    </w:p>
    <w:p w:rsidR="000F1944" w:rsidRDefault="000F1944" w:rsidP="000F1944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</w:p>
    <w:p w:rsidR="008658C1" w:rsidRPr="00321AAC" w:rsidRDefault="000F1944" w:rsidP="00924500">
      <w:pPr>
        <w:spacing w:after="0"/>
        <w:ind w:lef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       Гильманова Г.Р.</w:t>
      </w:r>
      <w:bookmarkStart w:id="0" w:name="_GoBack"/>
      <w:bookmarkEnd w:id="0"/>
    </w:p>
    <w:sectPr w:rsidR="008658C1" w:rsidRPr="00321AAC" w:rsidSect="00F776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1AAC"/>
    <w:rsid w:val="000F1944"/>
    <w:rsid w:val="00321AAC"/>
    <w:rsid w:val="003B2625"/>
    <w:rsid w:val="00436CEE"/>
    <w:rsid w:val="004B5B65"/>
    <w:rsid w:val="005B4ADD"/>
    <w:rsid w:val="008658C1"/>
    <w:rsid w:val="00877EF2"/>
    <w:rsid w:val="00911115"/>
    <w:rsid w:val="00924500"/>
    <w:rsid w:val="00E665FB"/>
    <w:rsid w:val="00ED4ECA"/>
    <w:rsid w:val="00F776A2"/>
    <w:rsid w:val="00FA5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5</cp:revision>
  <dcterms:created xsi:type="dcterms:W3CDTF">2023-03-02T18:07:00Z</dcterms:created>
  <dcterms:modified xsi:type="dcterms:W3CDTF">2023-03-03T07:13:00Z</dcterms:modified>
</cp:coreProperties>
</file>